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上記記載内容に相違ないことを確認しました。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会計士・税理士事務所名称</w:t>
      </w:r>
    </w:p>
    <w:p w:rsidR="004E5C15" w:rsidRDefault="004E5C15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会計士・税理士名　　　　　　</w:t>
      </w:r>
      <w:r w:rsidR="003C0CF8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E302B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印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763AF3" w:rsidRPr="004E5C15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※金額は円単位です。</w:t>
      </w:r>
    </w:p>
    <w:p w:rsid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 w:rsidRPr="004E5C15">
        <w:rPr>
          <w:rFonts w:asciiTheme="majorEastAsia" w:eastAsiaTheme="majorEastAsia" w:hAnsiTheme="majorEastAsia" w:hint="eastAsia"/>
          <w:sz w:val="16"/>
          <w:szCs w:val="16"/>
        </w:rPr>
        <w:t>※減少率の計算の際の端数は原則として切り捨ててくだ</w:t>
      </w:r>
      <w:r w:rsidR="002D4043">
        <w:rPr>
          <w:rFonts w:asciiTheme="majorEastAsia" w:eastAsiaTheme="majorEastAsia" w:hAnsiTheme="majorEastAsia" w:hint="eastAsia"/>
          <w:sz w:val="16"/>
          <w:szCs w:val="16"/>
        </w:rPr>
        <w:t>さい。</w:t>
      </w:r>
      <w:bookmarkStart w:id="0" w:name="_GoBack"/>
      <w:bookmarkEnd w:id="0"/>
    </w:p>
    <w:p w:rsid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※会計士・税理士の確認印が無い場合は、記載された内容を確認できる資料を提出してください。（試算表、売上台帳等）</w:t>
      </w:r>
    </w:p>
    <w:p w:rsidR="00763AF3" w:rsidRPr="00763AF3" w:rsidRDefault="00763AF3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※売上等明細表については、同様の内容が記載されていれば本書式でなくてもかまいません。</w:t>
      </w:r>
    </w:p>
    <w:sectPr w:rsidR="00763AF3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E5C15"/>
    <w:rsid w:val="00763AF3"/>
    <w:rsid w:val="007725B3"/>
    <w:rsid w:val="009D6825"/>
    <w:rsid w:val="009E302B"/>
    <w:rsid w:val="00A06BD8"/>
    <w:rsid w:val="00AC66D9"/>
    <w:rsid w:val="00C94E71"/>
    <w:rsid w:val="00D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AAFF7"/>
  <w15:chartTrackingRefBased/>
  <w15:docId w15:val="{6050125F-316E-4172-84CC-CE2F8DF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871D-8028-4099-BFDC-BBCEAF8C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Windows ユーザー</cp:lastModifiedBy>
  <cp:revision>9</cp:revision>
  <cp:lastPrinted>2019-09-25T01:18:00Z</cp:lastPrinted>
  <dcterms:created xsi:type="dcterms:W3CDTF">2019-09-24T02:06:00Z</dcterms:created>
  <dcterms:modified xsi:type="dcterms:W3CDTF">2019-09-25T01:28:00Z</dcterms:modified>
</cp:coreProperties>
</file>